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E358" w14:textId="77777777" w:rsidR="00D02D63" w:rsidRDefault="00D02D63" w:rsidP="00D02D63">
      <w:pPr>
        <w:adjustRightInd w:val="0"/>
        <w:snapToGrid w:val="0"/>
        <w:spacing w:before="120" w:after="120" w:line="400" w:lineRule="exact"/>
        <w:jc w:val="left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附件：</w:t>
      </w:r>
      <w:r>
        <w:rPr>
          <w:rFonts w:ascii="宋体" w:hAnsi="宋体" w:hint="eastAsia"/>
          <w:b/>
          <w:sz w:val="32"/>
          <w:szCs w:val="32"/>
        </w:rPr>
        <w:t xml:space="preserve">债权资产明细表                                             </w:t>
      </w:r>
    </w:p>
    <w:p w14:paraId="0AF381EF" w14:textId="77777777" w:rsidR="00D02D63" w:rsidRDefault="00D02D63" w:rsidP="00D02D63">
      <w:pPr>
        <w:adjustRightInd w:val="0"/>
        <w:snapToGrid w:val="0"/>
        <w:spacing w:before="120" w:after="120" w:line="400" w:lineRule="exact"/>
        <w:ind w:firstLineChars="5200" w:firstLine="12480"/>
        <w:jc w:val="righ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单位：万元  人民币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3"/>
        <w:gridCol w:w="1087"/>
        <w:gridCol w:w="1240"/>
        <w:gridCol w:w="1552"/>
        <w:gridCol w:w="1265"/>
        <w:gridCol w:w="1552"/>
        <w:gridCol w:w="774"/>
        <w:gridCol w:w="1427"/>
        <w:gridCol w:w="2517"/>
        <w:gridCol w:w="3657"/>
      </w:tblGrid>
      <w:tr w:rsidR="00D02D63" w:rsidRPr="00683C54" w14:paraId="6A186207" w14:textId="77777777" w:rsidTr="00E73CA2">
        <w:trPr>
          <w:trHeight w:val="56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74EF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b/>
                <w:bCs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B6C3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b/>
                <w:bCs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b/>
                <w:bCs/>
                <w:kern w:val="0"/>
                <w:sz w:val="18"/>
                <w:szCs w:val="18"/>
              </w:rPr>
              <w:t>债务人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2AAF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宋体"/>
                <w:b/>
                <w:bCs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b/>
                <w:bCs/>
                <w:kern w:val="0"/>
                <w:sz w:val="18"/>
                <w:szCs w:val="18"/>
              </w:rPr>
              <w:t>本金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5F3A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宋体"/>
                <w:b/>
                <w:bCs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b/>
                <w:bCs/>
                <w:kern w:val="0"/>
                <w:sz w:val="18"/>
                <w:szCs w:val="18"/>
              </w:rPr>
              <w:t>利息总额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243D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宋体"/>
                <w:b/>
                <w:bCs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b/>
                <w:bCs/>
                <w:kern w:val="0"/>
                <w:sz w:val="18"/>
                <w:szCs w:val="18"/>
              </w:rPr>
              <w:t>代垫费用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0EC7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宋体"/>
                <w:b/>
                <w:bCs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b/>
                <w:bCs/>
                <w:kern w:val="0"/>
                <w:sz w:val="18"/>
                <w:szCs w:val="18"/>
              </w:rPr>
              <w:t>债权总额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C13B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b/>
                <w:bCs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b/>
                <w:bCs/>
                <w:kern w:val="0"/>
                <w:sz w:val="18"/>
                <w:szCs w:val="18"/>
              </w:rPr>
              <w:t>担保方式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E594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b/>
                <w:bCs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b/>
                <w:bCs/>
                <w:kern w:val="0"/>
                <w:sz w:val="18"/>
                <w:szCs w:val="18"/>
              </w:rPr>
              <w:t>抵质押人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1CE1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b/>
                <w:bCs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b/>
                <w:bCs/>
                <w:kern w:val="0"/>
                <w:sz w:val="18"/>
                <w:szCs w:val="18"/>
              </w:rPr>
              <w:t>保证人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D3D5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b/>
                <w:bCs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b/>
                <w:bCs/>
                <w:kern w:val="0"/>
                <w:sz w:val="18"/>
                <w:szCs w:val="18"/>
              </w:rPr>
              <w:t>抵质押物</w:t>
            </w:r>
          </w:p>
        </w:tc>
      </w:tr>
      <w:tr w:rsidR="00D02D63" w:rsidRPr="00683C54" w14:paraId="684E721B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839B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9BB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大连天艺嘉服装有限公司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7D1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500.00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C63B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313.20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B992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5.33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04DB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818.53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383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D2EC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孙鹏、杜文波、于广荣、何文君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6BC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孙鹏、杜文波、于广荣、何文君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3BB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、位于营口市鲅鱼圈区熊岳镇黎明村的工业用房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1418.9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 2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、位于瓦房店市李官镇李官村的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5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处房产合计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2237.4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3631A465" w14:textId="77777777" w:rsidTr="00E73CA2">
        <w:trPr>
          <w:trHeight w:val="8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7078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6C5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大连宝源科建电力设备制造有限公司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D05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B2A8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2,372.56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9AD8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27.34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12B5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6,399.90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731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CC5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大连泽洋环保设备制造有限公司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176C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—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60B4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位于瓦房店市泡崖乡泡崖村的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6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处厂房、车间等共计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20547.19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㎡，工业土地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29696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376B070F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89B7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EED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大连华港重工有限公司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CB9B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2,600.00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CBC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1,827.61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7726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18.55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DA6D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4,446.15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577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8890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大连华港重工有限公司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BA5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张东龙、张海霞、张国荣、张爱玉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F7D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位于大连市长兴岛临港工业区石窑街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101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号的办公楼、车间共计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12191.33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㎡，和占用的土地使用权。</w:t>
            </w:r>
          </w:p>
        </w:tc>
      </w:tr>
      <w:tr w:rsidR="00D02D63" w:rsidRPr="00683C54" w14:paraId="73078E28" w14:textId="77777777" w:rsidTr="00E73CA2">
        <w:trPr>
          <w:trHeight w:val="58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A723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B7A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大连鼎丰果业有限公司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E4D2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415.83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28D4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284.98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0D01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5.06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BDD9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705.87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098C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FFE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大连鼎丰果业有限公司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E62F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大连天泽融资担保有限公司、陈维俭、许广春、陈维金、宋素清、陈永雷、高娜娜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972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对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65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万借款提供抵押担保，抵押物位于位于瓦房店市李官镇东阳台村的仓储用地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 5907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3ADA6659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9B8E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565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大连东渤重工有限公司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8447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1,390.00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5982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868.75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8F2B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2E47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2,264.75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227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5D24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大连东渤重工有限公司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F82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曲福强、刘娟、李群、孙晓燕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EF34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位于瓦房店市祝华村的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4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处厂房、办公楼等合计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6745.35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㎡，工业土地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11412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3A7C2696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309B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A710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瓦房店宏远轴承制造有限公司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FB37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800.00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1DC2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679.04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7ED6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12.06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85D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1,491.10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BE5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6BB7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瓦房店宏远轴承制造有限公司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251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姜德宏、李世美、姜传成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ECD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位于瓦房店市祝华办事处的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4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处厂房、办公楼，合计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4156.63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㎡，工业用地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10125.79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057CC771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1598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3E8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瓦房店长松石油机械有限公司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F134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495.00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0CCA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483.95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845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5.48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BB9B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984.42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D84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6474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魏长明、尹淑珍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7A67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魏长明、尹淑珍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871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位于瓦房店市泡崖乡长山村的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6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处厂房、办公楼合计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4352.2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㎡，工业用地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13253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3679250F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E91C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8D5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瓦房店佳田制衣厂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4F5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DB47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3,948.93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E824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32.95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9382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7,981.88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A152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780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瓦房店佳田制衣厂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184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王希成、李青蕙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630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位于瓦房店市太阳街道办事处楼房村的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处厂房、宿舍等合计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10484.61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㎡，工业用地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6600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0C5C3E40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886A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2DC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大连海源水产科技有限公司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6BB5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2,988.55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E9F9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2,921.55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F2F6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10.41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AAC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5,920.52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2F72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125D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韩波堂、刘娜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4DA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韩波堂、刘娜、韩圣堂、王嫩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FD2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位于瓦房店市西杨乡渤海村的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12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处厂房、办公等合计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16860.54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㎡，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处养殖、农用土地合计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18035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7D9047F2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CD82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BDCC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大连市金泓机械厂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13E6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41C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304.69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9C3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3.70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1982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608.38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66E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2547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盛连凯、山玉琴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01D0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山玉琴、盛延兵、魏巧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6D7D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位于瓦房店市炮台镇炮台村的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处厂房、办公等合计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1216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㎡，工业用地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2816.1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0A2A830F" w14:textId="77777777" w:rsidTr="00E73CA2">
        <w:trPr>
          <w:trHeight w:val="8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1291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FDB2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瓦房店大中型精密轴承制造有限公司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7844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1,600.00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CA67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961.83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BB71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13.09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B8B8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2,574.92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1614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CFB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曲强、王杰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654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王杰、曲强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6CE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、位于瓦房店市九龙街道办事处吴店村的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处车间、办公楼等合计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9785.16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㎡，工业用地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12000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㎡；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 2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、位于瓦房店市新华办事处大宽街一段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80-4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号的网点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131.54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76131C2A" w14:textId="77777777" w:rsidTr="00E73CA2">
        <w:trPr>
          <w:trHeight w:val="8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7F36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0D4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大连华粮企业仓储有限公司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AA97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483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1,290.69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F66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15.44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51CB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3,306.14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BA4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08D7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大连华晟房地产开发有限公司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1D6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许忠库、贾凤霞、张玉英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2D6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位于瓦房店市文兰办事处祝丰村住宅用地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9815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㎡，商服用地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2938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2283746C" w14:textId="77777777" w:rsidTr="00E73CA2">
        <w:trPr>
          <w:trHeight w:val="8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5D62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689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大连东能商贸有限公司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6471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2462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3,011.02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9B92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31.42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ECF4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8,042.43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4054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C1BD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大连帝源房地产开发有限公司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46B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隋世德、刘洪娟、董智博、隋杰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29F4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、位于大连普兰店双塔镇中心路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81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1-3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层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号公建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6613.6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㎡，双塔镇双塔村商业用地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4428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 2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、位于大连普兰店安波镇居住用地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38667.44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77976F08" w14:textId="77777777" w:rsidTr="00E73CA2">
        <w:trPr>
          <w:trHeight w:val="8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1399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AF8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大连屹达建筑工程有限公司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54F8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4,998.28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701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3,512.61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969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15.43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314B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8,526.31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FADD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CA6C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大连帝源房地产开发有限公司、大连帝源温泉会馆有限公司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7EC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大连帝源房地产开发有限公司、大连帝源温泉会馆有限公司、姚广斌、董芳、董智博、隋杰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8790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、位于大连普兰店安波镇的居住用地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38235.67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 2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、位于大连普兰店安波镇安波社区的商服用地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5517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 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、位于大连普兰店安波镇文化街的综合楼、会所，合计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5519.74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7C0495A7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904D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A05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大连旺海建设工程有限公司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A5DB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BF9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2,964.68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CA04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25.76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EF72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6,990.44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A2C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BF9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大连市安波理疗医院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54D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大连帝源房地产开发有限公司、隋承富、宋金平、董智博、隋杰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39C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位于大连普兰店安波镇府前路西段的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6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处综合楼、食堂等合计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18144.36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㎡，安波镇安波社区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宗土地共计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14914.8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㎡。</w:t>
            </w:r>
          </w:p>
        </w:tc>
      </w:tr>
      <w:tr w:rsidR="00D02D63" w:rsidRPr="00683C54" w14:paraId="040F9B8E" w14:textId="77777777" w:rsidTr="00E73CA2">
        <w:trPr>
          <w:trHeight w:val="8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2C5D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E00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大连吉顺合进出口有限公司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2F46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999.98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7104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663.03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5F19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4.62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2835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1,667.64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693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8B64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联华（大连）地产有限公司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4834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郐芳、李长明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DAA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位于大连长兴岛经济区锦城路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134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套公建、位于大连长兴岛经济区景杭路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193-1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号至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193-7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7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套公建、位于大连长兴岛经济区景杭路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189-1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号至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189-3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套公建，共计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套公建，合计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1781.85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68461F5E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4A5C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98F7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大连文武橡胶有限公司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2B00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892.65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6EBA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931.43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933D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8.10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5171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1,832.18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446D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E46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6FAD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中融国控（辽宁）融资担保有限公司、耿为华、刘文武、赵利稳、殷虹、孙洋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3077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1DF4CC4C" w14:textId="77777777" w:rsidTr="00E73CA2">
        <w:trPr>
          <w:trHeight w:val="8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46B1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E392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安瑞盛（大连）科技发展有限公司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27C4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2,994.93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47D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1,718.78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FC4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21.91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B19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4,735.62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FB94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15F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625D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大连盛辉通机械制造有限公司、张薇、王鑫、程晨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833F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186FA258" w14:textId="77777777" w:rsidTr="00E73CA2">
        <w:trPr>
          <w:trHeight w:val="8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533A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CD2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大连天益玻璃制品有限公司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5A3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1,794.25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D22B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798.79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86B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15.74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5B04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2,608.78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8810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9EF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125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中青邦元融资担保（大连）有限公司、大连华夏融资担保有限责任公司、大连天佑保温材料有限公司、蔡光民、马当清、蔡国平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7EA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02D63" w:rsidRPr="00683C54" w14:paraId="2F4F447F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C83D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7D77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锐阳（大连）商业有限公司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05A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1,450.74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1C06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1,052.45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FBE7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9.86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B211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2,513.05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3EC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EA8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0FA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大连华南机电安装有限公司、陈芳、殷国强、殷国勋、洪桂英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941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25FB03A5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8592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E5D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瓦房店市第二通用机械厂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4A1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405.00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DD1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235.25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17FD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2.13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28F0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642.38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6BD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B2C2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70EC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大连天巳联合担保有限公司、大连蓝鹏机械制造有限公司、王文龙、姜月娥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13A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4C4EB5A5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A9F5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EDC0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瓦房店田野土石方工程有限公司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BF1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808.99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5F6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501.35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B2A9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7.02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E3F9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1,317.37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947C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286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923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大连天巳联合担保有限公司、田巨滨、籍燕玲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2F6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7519FAA3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675E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454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大连巨擘装饰工程有限公司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D318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50.31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E93A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78.40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4809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1.49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65C0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130.20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407C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7E5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5FF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姜远增、王秀军、姜维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6AF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3407AB47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43EB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35DC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大连惠康科技有限公司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0832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441.00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523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262.56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28A8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5.09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92D8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708.65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2BD4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492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D8D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中融国控（辽宁）融资担保有限公司、方冰、张静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020F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39A38584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949E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325D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大连铭锋塑料金属制品有限公司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DFC5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441.00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5511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271.19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587A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5.17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F7F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717.37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A38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BDEC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EA0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中融国控（辽宁）融资担保有限公司、朱永海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68C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4CC9234A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F005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CC3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大连立山机械制造有限公司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BF4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900.00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FA11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522.17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29C7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8.98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9BB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1,431.16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E4C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ED2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CDD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大连恒丰担保有限公司、王春禄、李莉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187C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749345D1" w14:textId="77777777" w:rsidTr="00E73CA2">
        <w:trPr>
          <w:trHeight w:val="140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AA58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D15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大连荟铭实业发展有限公司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4C4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3,858.43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0150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2,875.62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1DA6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12.93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3D00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6,746.98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FEB7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AAE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C2C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中兴恒盛（大连）能源有限公司、大连嘉禾润仓储有限公司、大连瑞隆伟业集团有限公司、大连盛世伟业贸易有限公司、大连天保汇房地产开发有限公司、华世天润（大连）投资管理有限公司、黄鹏、赵景霞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E684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443169DC" w14:textId="77777777" w:rsidTr="00E73CA2">
        <w:trPr>
          <w:trHeight w:val="140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6A65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8E1D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大连铭岛湖新型建材有限公司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DE2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3,851.51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56EB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2,177.68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1E6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24.95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507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6,054.14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557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03A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06A4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广西巨航商贸有限公司、华世天润（大连）投资管理有限公司、大连天保汇房地产开发有限公司、大连致信投资有限公司、大连盛世伟业贸易有限公司、大连瑞隆伟业集团有限公司、深圳市民航机场控股集团有限公司、张旭光、赵井喜、黄鹏、赵景霞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ADC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7CE097EE" w14:textId="77777777" w:rsidTr="00E73CA2">
        <w:trPr>
          <w:trHeight w:val="11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EA19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9E5F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大连三兴诚信贸易有限公司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5B74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3,999.66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7324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2,056.99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0B9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12.79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5037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6,069.44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211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C09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A09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大连华硕润泽科技开发有限公司、大连盛世伟业贸易有限公司、大连瑞隆伟业集团有限公司、华世天润（大连）投资管理有限公司、大连天保汇房地产开发有限公司、黄鹏、赵景霞、闫百灵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E074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142D08A5" w14:textId="77777777" w:rsidTr="00E73CA2">
        <w:trPr>
          <w:trHeight w:val="11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84D7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FDD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大连天吉达商贸有限公司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748D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3,844.10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35B1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2,469.98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936D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50.13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AB6A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6,364.21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F42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2C5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244F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深圳市民航机场控股集团有限公司、高尚义、赵景荣、大连瑞隆伟业集团有限公司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 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、大连盛世伟业贸易有限公司、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 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大连致信投资有限公司、华世天润（大连）投资管理有限公司、赵景霞、黄鹏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9362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3B98EEB8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66F4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5D4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大连龙华水产有限公司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674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4,991.65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CE2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2,877.79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F48D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29.86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84E9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7,899.30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C79F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FB9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大连龙华水产有限公司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F87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乔泓达、高郡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FB6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位于辽宁省长海县小长山乡英杰村沙包屯的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处海域使用权共计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669.3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公顷。</w:t>
            </w:r>
          </w:p>
        </w:tc>
      </w:tr>
      <w:tr w:rsidR="00D02D63" w:rsidRPr="00683C54" w14:paraId="04E53917" w14:textId="77777777" w:rsidTr="00E73CA2">
        <w:trPr>
          <w:trHeight w:val="8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E12E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A7D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大连保税区铭一国际贸易有限公司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759D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2,759.12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DCB4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2,055.97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C8F8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BB4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4,816.09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06FD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CA1C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长海荣辉水产有限公司、大连长岛海汇水产有限公司、大连嘉乐水产有限公司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88D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于福庆、李宝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4C7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位于辽宁省长海县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处海域使用权，合计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1150.53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公顷</w:t>
            </w:r>
          </w:p>
        </w:tc>
      </w:tr>
      <w:tr w:rsidR="00D02D63" w:rsidRPr="00683C54" w14:paraId="2BE795D5" w14:textId="77777777" w:rsidTr="00E73CA2">
        <w:trPr>
          <w:trHeight w:val="87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E23F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823F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大连超益水产有限公司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924A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4,951.05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EDD6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2,539.49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F321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30.10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D7E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7,520.65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C65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抵押、质押、保证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C6B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大连超益水产有限公司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 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、于凤香、任国栋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C69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于凤香、任国栋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030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抵押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 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：位于辽宁省长海县海域使用权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140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公顷；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br/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质押：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、于凤香在珲春创力海运物流有限公司享有的占比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27%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的股权；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、任国栋在珲春创力海运物流有限公司享有的占比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3%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的股权</w:t>
            </w:r>
          </w:p>
        </w:tc>
      </w:tr>
      <w:tr w:rsidR="00D02D63" w:rsidRPr="00683C54" w14:paraId="0E5D0D5A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DD00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33EC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大连联信科技发展有限公司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C65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2,985.00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D1A1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2,079.99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B9ED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9.72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618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5,074.70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881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855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大连盛金水产有限公司大长山岛分公司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24A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王立农、尹莉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6C7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位于辽宁省长海县大长山岛的海域使用权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495.33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公顷</w:t>
            </w:r>
          </w:p>
        </w:tc>
      </w:tr>
      <w:tr w:rsidR="00D02D63" w:rsidRPr="00683C54" w14:paraId="6C8897C6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E115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9CA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大连益达水产有限公司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703A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4,998.48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538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2,051.98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9AD9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30.68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4116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7,081.13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C30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D6A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大连益达水产有限公司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04C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傅吉新、徐立娜、浙江中房实业开发有限公司、徐立东、刘娜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625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位于辽宁省长海县的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6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处海域使用权共计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2963.52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公顷</w:t>
            </w:r>
          </w:p>
        </w:tc>
      </w:tr>
      <w:tr w:rsidR="00D02D63" w:rsidRPr="00683C54" w14:paraId="299C1689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68C9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C98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大连源浩水产有限公司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FA98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4,998.07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60ED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2,221.44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4E6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30.18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5569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7,249.69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5E42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DDE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大连源浩水产有限公司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84D0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刘红娟、徐立忠、浙江中房实业开发有限公司、徐立东、刘娜、徐娇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0BA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位于辽宁省长海县的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6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处海域使用权共计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2963.39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公顷</w:t>
            </w:r>
          </w:p>
        </w:tc>
      </w:tr>
      <w:tr w:rsidR="00D02D63" w:rsidRPr="00683C54" w14:paraId="22F5A523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5737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C3D4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大连兴东机械工程有限公司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769B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2,998.86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E2F0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1,457.18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E7B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20.36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C2E8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4,476.39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0D2F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81D0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大连源浩水产有限公司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FC2D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鲍宗锋、李永玲、浙江中房实业开发有限公司、徐立东、刘娜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2E9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位于辽宁省长海县的海域使用权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375.13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公顷</w:t>
            </w:r>
          </w:p>
        </w:tc>
      </w:tr>
      <w:tr w:rsidR="00D02D63" w:rsidRPr="00683C54" w14:paraId="3F67B15C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E570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DC9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大连嘉乐水产有限公司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8412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4,796.44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59A4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2,790.26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BDC7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15.56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2810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7,602.25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C8D0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B160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大连嘉乐水产有限公司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733D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李元洪、于秀凤、孙秀梅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A9F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位于辽宁省长海县的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处海域使用权共计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1394.01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公顷</w:t>
            </w:r>
          </w:p>
        </w:tc>
      </w:tr>
      <w:tr w:rsidR="00D02D63" w:rsidRPr="00683C54" w14:paraId="52820F96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E759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FB67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大连隆宝水产养殖有限公司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6F7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849.59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FCC7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451.61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4D7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8.30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7D2A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1,309.50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9C6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2E0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大连隆宝水产养殖有限公司、大连嘉海通水产有限公司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949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宋娜、解维波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60D0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位于辽宁省长海县的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处海域使用权共计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182.77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公顷</w:t>
            </w:r>
          </w:p>
        </w:tc>
      </w:tr>
      <w:tr w:rsidR="00D02D63" w:rsidRPr="00683C54" w14:paraId="710AFA63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C96D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55E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大连嘉禾水产有限公司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648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972.51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4DF0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549.53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CC6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4.45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3C14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1,526.49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940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6BF7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大连德勇水产有限公司、李长群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CF27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王彬彬、李栋东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DEA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位于辽宁省长海县的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处海域使用权合计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190.46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公顷</w:t>
            </w:r>
          </w:p>
        </w:tc>
      </w:tr>
      <w:tr w:rsidR="00D02D63" w:rsidRPr="00683C54" w14:paraId="75070EBB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ACBD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41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A367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大连秋合耐火材料有限公司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90F7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2,999.96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38F5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2,075.82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F80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9.83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FDE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5,085.61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CE4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20F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大连秋合耐火材料有限公司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170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李楠、赵国鹏、张延林、赵璐、凤城市银拓矿业有限公司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12D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位于庄河市蓉花山镇蓉花村的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15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处车间、宿舍等合计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14869.02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㎡，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4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宗工业土地合计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75098.8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41A56EB5" w14:textId="77777777" w:rsidTr="00E73CA2">
        <w:trPr>
          <w:trHeight w:val="58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1E76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42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588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大连鸿骏源机械有限公司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0DB4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1,900.00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AA5B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1,323.72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111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18.31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7E3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3,242.03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1944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3292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大连鸿骏源机械有限公司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086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尚家良、王玲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E01C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位于庄河市光明山镇财主房村的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10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处车间、办公室等合计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7219.42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㎡，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宗工业土地合计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17213.99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10E2E230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FC1C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764C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大连贝伦多食品有限公司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F6F5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399.67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126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217.88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08DB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2.14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C65A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619.69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29DD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BB7C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大连贝伦多食品有限公司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405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陈春凯、邢美仙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1217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位于庄河市青堆镇河川村的集体工业用地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4931.74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 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，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 4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处车间、库房等合计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4636.51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1664F716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F924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D2A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大连精森模具机械制造有限公司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9B18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500.00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C66D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286.28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3438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5.71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FC0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791.98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189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8C6D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大连精森模具机械制造有限公司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74F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程玉玲、姜震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E95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位于庄河市昌盛街道高屯村的厂房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1148.52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㎡、工业用地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8084.93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09C02C25" w14:textId="77777777" w:rsidTr="00E73CA2">
        <w:trPr>
          <w:trHeight w:val="8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C9FB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45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647F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大连丰阳工艺品有限公司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2C75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2,198.32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79EA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1,272.08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F80D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16.25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CFE1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3,486.65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DDA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281D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大连丰阳工艺品、臧晓阳、林丽苹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BA7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臧晓阳、林丽苹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A66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、位于庄河市昌盛街道高屯村的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4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处车间、办公室等合计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12341.6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㎡，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宗工业用地合计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16793.19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 2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、位于庄河市新华街道暖水村的房产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1709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㎡，工业用地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2264.6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5BB8B877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2FAE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46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EE72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大连捷利物资经销处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42CA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2,700.00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FBC6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1,425.84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CFB5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19.18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1CC8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4,145.03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102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814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大连润宏木业有限公司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BFC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大连北国江南饭店有限公司、孙国政、于文新、孙明亚、李亭儒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5BE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位于庄河市昌盛街道高屯委庄打路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287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5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处车间、办公等合计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10345.55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71B591EB" w14:textId="77777777" w:rsidTr="00E73CA2">
        <w:trPr>
          <w:trHeight w:val="8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827F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371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大连盛璟商贸有限公司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A8AD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259.96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D295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146.79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80E2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3.10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475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409.85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0F9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9B9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赵绪伟、纪洪霞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251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大连泰鑫食品有限公司、大连富亚食品有限公司、大连鹏大伟业食品有限公司、赵绪广、任寿波、马维维、纪星雨、赵绪伟、纪洪霞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3F7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位于庄河市城关街道水仙委香颂园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46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单元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层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号的住宅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97.99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12380352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CE78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B33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大连浩鑫机电设备有限公司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858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4,567.54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1EA7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3,804.78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E1DB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6BB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8,372.82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5D0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062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大连国瑞炭材料有限公司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BE84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大连创兴科技新材料有限公司、夏炜、肖颖、程显军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983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位于大连花园口经济区海棠街南侧的在建工程，花园口经济区工业用地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65827.52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㎡。</w:t>
            </w:r>
          </w:p>
        </w:tc>
      </w:tr>
      <w:tr w:rsidR="00D02D63" w:rsidRPr="00683C54" w14:paraId="16E541C6" w14:textId="77777777" w:rsidTr="00E73CA2">
        <w:trPr>
          <w:trHeight w:val="140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2102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49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F06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大连博益天润实业有限公司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FBA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0366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2,310.95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3AF1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26.70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160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6,337.65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DD24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A7E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日照市润泰房地产开发有限公司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7CD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大连北海电力燃料有限公司、日照市润泰房地产开发有限公司、大连瑞隆伟业集团有限公司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 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、大连盛世伟业贸易有限公司、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 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大连天保汇房地产开发有限公司、华世天润（大连）投资管理有限公司、闫双林、吴振华、赵景霞、黄鹏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62B2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日照市润泰房地产开发有限公司对其中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2000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万元提供房产、土地作抵押担保。抵押物位于山东省日照市五莲县城文化路东首北侧、富强路东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B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区三层号楼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02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号的商服商业用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1999.53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㎡、房产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5778.96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7DD79706" w14:textId="77777777" w:rsidTr="00E73CA2">
        <w:trPr>
          <w:trHeight w:val="8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0D30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D67D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大连良丰谷物有限公司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2A30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2,199.42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56CB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1,723.26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8C6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21.13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13FB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3,943.82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4A9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5F5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黑龙江泰德申禄达商贸集团有限公司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ABE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大连天巳联合担保有限公司、宋文博、刘艳君、宋文明、孙艳虹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9D3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对本金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1300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万元提供抵押担保，抵押物位于黑龙江省绥化市北林区北辰街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081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栋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处商业用房合计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4199.3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㎡，北辰街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宗商服用地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1399.7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2C99579D" w14:textId="77777777" w:rsidTr="00E73CA2">
        <w:trPr>
          <w:trHeight w:val="58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B7CA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AEE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立池模具（大连）有限公司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AAA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2,498.47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E27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1,405.91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3EA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17.60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581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3,921.98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B9F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927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大连正凯建材有限公司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D9E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池玉锦、黄清花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7A5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位于大连经济技术开发区福泉北路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32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号的工业土地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9,664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㎡，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处厂房、车间共计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11,711.65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2B752565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ED1E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4B8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大连凯雅服装有限公司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334A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1,400.00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6F08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654.88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54E1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11.55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26C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2,066.43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C2B0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E4EF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大连凯澜制衣有限公司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563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王春香、宋延金、于光、孙文奇、宋荣晖、刘彦涛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D74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位于大连经济技术开发区昌邦路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3-2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号的厂房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5599.44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69C4BECE" w14:textId="77777777" w:rsidTr="00E73CA2">
        <w:trPr>
          <w:trHeight w:val="87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576D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D23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维益德（大连）汽车零部件有限公司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EEE9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4,996.64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3371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3,180.62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44E0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35.21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2282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8,212.47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CCF7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DD3F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维益德（大连）汽车零部件有限公司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989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大连维益德冶金有限公司、张伟、毛楠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EFD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、位于大连保税区金水路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7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号的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处车间、办公楼等，合计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5145.02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㎡。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 2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、位于大连保税区十三里工业新区富岭路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号的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处综合楼、车间等，合计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8321.77</w:t>
            </w:r>
            <w:r w:rsidRPr="00683C54">
              <w:rPr>
                <w:rFonts w:ascii="仿宋" w:hAnsi="仿宋" w:cs="Arial" w:hint="eastAsia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0F58D1D7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CB6A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lastRenderedPageBreak/>
              <w:t>54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6E8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大连万诚能源有限公司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4D1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1,864.04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5F7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1,597.75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99A9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8.30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F54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3,470.09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D16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0987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大连金开信都房地产开发有限公司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40D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刘在城、程波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EFF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位于大连市金州新区光明街道五一路的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8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处公建，合计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1460.24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432A1752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E94A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55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A0F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大连奔腾天安汽车服务有限公司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D87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900.00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BBBA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873.59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AEA1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7.88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2B15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1,781.46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A13D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8E7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王徐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DF0D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王徐、蔡京杉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AB7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位于大连市西岗区东北路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31-7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号（一层）、东北路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31A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号地下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层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号两处房产（非住宅），共计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1784.24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66A83501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75A3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C7A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大连新维船舶物资有限公司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3367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999.86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E46B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919.22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82D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18.59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0F48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1,937.67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236F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30D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王庆海、王祉茜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87F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张全新、王琴琴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E85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位于大连市甘井子区大连湾街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272-5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38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套非住宅（商铺），合计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888.45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58147455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4F70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60F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大连梓墨商贸有限公司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B9ED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270.00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A825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227.61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4E42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3.11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2A5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500.71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43AC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EA10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33B7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大连博仁投资担保有限公司、朱军、韩健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CD6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128752EF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B626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58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9E6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大连辰光康业商贸有限公司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C404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359.70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84D4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223.10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7568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3.88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000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586.69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FAC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1230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B07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大连博仁投资担保有限公司、李秀兰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0784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1EF467C7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5797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59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219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大连良子木制品有限公司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2AE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90.00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83FD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68.32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5C1A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0.71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0719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159.03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FFA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A500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CA1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大连德朋元孚融资担保有限公司、纪英良、张华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AD1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15B7FD7A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07C7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168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大连宝隆船机重工有限公司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7D47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1,203.38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0222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966.31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9710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09F2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2,169.69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472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876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5BA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大连中恒融资担保有限公司、潘大宝、赵叶清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A6C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26B86CA8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F01C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444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大连爱纶空调机电设备有限公司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428A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179.80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623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103.14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35F6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2.33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0CE2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285.27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373C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B97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B457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大连汇泉融资担保有限公司、韩露、何太安、高非非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4A9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655437A7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2ECB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D95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大连康源食品有限公司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D645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445.50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CB9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228.25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28D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4.62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9688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678.37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96A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734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68D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大连天巳联合担保有限公司、于晓艳、蔡亮民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542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043D8ABB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F98D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880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大连庆连伟业商贸有限公司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BE2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9652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1,420.35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96D6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19.73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81C9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4,440.08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C107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0E8C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E502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大连沈禾粮食储运中转有限公司、于凤香、任国栋、珲春创力海运物流有限公司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308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1193F4C4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D9B0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FFC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大连至诚伟业商贸有限公司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D3D5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2,500.00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57FD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1,174.98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54E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17.20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2E5D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3,692.18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81F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0AC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B41C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珲春创力海运物流有限公司、于凤香、任国栋、于亮、杨静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7002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6CFA4C2A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B63A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C3A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大连昌德乐物资供应有限公司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F627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1,349.97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DBC9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715.02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688A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10.98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4AA7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2,075.97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BE50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CE24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151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大连博仁投资担保有限公司、庄生君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0CC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0AF16B4C" w14:textId="77777777" w:rsidTr="00E73CA2">
        <w:trPr>
          <w:trHeight w:val="8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DC98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66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9E7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大连欢乐购商场有限公司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2C1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2,499.92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5749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1,485.75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63E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19.47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AE8D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4,005.13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3230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228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16CC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大连裕达建设企业集团有限公司、大连建伟装饰工程有限公司、大连金马建设集团有限公司、于文亮、吕艳香、庞宝良、吕艳霞、庞宝山、刘治荣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63F4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03EEEB2A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0C69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lastRenderedPageBreak/>
              <w:t>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1520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大连建伟装饰工程有限公司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4590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9675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1,185.07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C4C5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16.49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913D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3,201.57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723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12B4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524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大连裕达建设企业集团有限公司、大连金马建设集团有限公司、刘治荣、庞宝山、庞宝良、吕艳霞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C4FC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10C7AD82" w14:textId="77777777" w:rsidTr="00E73CA2">
        <w:trPr>
          <w:trHeight w:val="8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6825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68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54FF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大连保税区隆盛泰国际贸易有限公司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705D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626.01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5C5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381.81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D35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2.88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705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1,010.70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FC50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72F0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2DE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大连联信投资担保有限公司、高勇、刘琳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43D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12BA39A2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0740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69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16D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大连海达船舶辅机有限公司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01D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243.00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20E7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154.26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F86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2.82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B536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400.08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87E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4DA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19D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辽宁保诚信用担保有限公司、宋英华、刘艳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2CB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38700282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A48B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0DD0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庄河市森焱煤炭经营有限公司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A99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2B0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193.94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1925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4.92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533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198.86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5CB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728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239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崔月仁、王淑花、赵科颖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E35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2E2FE291" w14:textId="77777777" w:rsidTr="00E73CA2">
        <w:trPr>
          <w:trHeight w:val="11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1729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42E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大连日野机器制造有限公司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9A6B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500.00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A4D5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279.71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4E6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5.45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9DA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785.17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619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9C92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683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大连融达科技有限公司、大连鸿骏源机械有限公司、庄河市黎明印刷设备制造有限公司、大连九牧房地产开发有限公司、孙玉丽、闫旭升、尚家良、王玲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551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60107760" w14:textId="77777777" w:rsidTr="00E73CA2">
        <w:trPr>
          <w:trHeight w:val="8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A9A4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F80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大连光明山建筑工程公司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23B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46D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1,145.69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9F5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15.20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C87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3,160.90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607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952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4CBC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大连鸿骏源机械有限公司、庄河市黎明印刷设备制造有限公司、大连九牧房地产开发有限公司、大连日野机器制造有限公司、尚家良、王玲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AD2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530DE09A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7F47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CC17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大连锦华纺织有限责任公司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6D96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720.00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0E85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469.21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0E69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5.75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A2F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1,194.97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C3BD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FED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DF30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大连天巳联合担保有限公司、宋春林、司制莉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2727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0B021556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6131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6832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大连佳得海商贸有限公司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2660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749.71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ED0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327.96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935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6.51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44D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1,084.18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58E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88F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C57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大连庆连伟业商贸有限公司、吕四海、珲春创力海运物流有限公司、任国栋、于凤香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86F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6ED69735" w14:textId="77777777" w:rsidTr="00E73CA2">
        <w:trPr>
          <w:trHeight w:val="8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3DC9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350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成志国际贸易（大连）有限公司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A57D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729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1,858.83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F8C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19.96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D5C4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4,878.79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C5B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3E6D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8482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大连亿弘粮油有限公司、张昌喜、张文文、珲春创力海运物流有限公司、大连超益水产有限公司、任国栋、于凤香、中国华宇经济发展有限公司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4FCF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3ABC042A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B262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76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2342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普兰店市莲山宏大水泥制品厂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63A8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310.00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0536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182.81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D902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3.42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0D3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496.24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1CD4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BCE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5D4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大连鑫恒信投资担保有限公司、于洪波、于勇伟、于世胜、陈梦、大连世丰葡萄专业合作社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922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0AAEAA2C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8DDB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77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F927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大连鑫辉恒物资有限公司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2AE8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74.75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C2AD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151.03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29C2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D92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229.78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B48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20FF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7F7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张坤、庄全福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1E9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137209EB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195F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lastRenderedPageBreak/>
              <w:t>78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44F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大连铭声装饰装修工程有限公司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012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440.28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7F24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232.24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89B5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4.58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A186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677.10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511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ECA4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25F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辽宁保诚信用担保有限公司、马勤扣、周冬英、陈步岳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857D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691E0D9E" w14:textId="77777777" w:rsidTr="00E73CA2">
        <w:trPr>
          <w:trHeight w:val="8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395E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7914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大连经济技术开发区福淼贸易有限公司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DB5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81.88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7C98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66.07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85B8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1.09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CE05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149.03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580F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DA70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林绪婕、杨爽、沈林、于慧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F43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林绪婕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FA02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、位于大连市西岗区黄河路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140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24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层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号的住宅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79.37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 2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、位于大连市甘井子区汇达园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118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单元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8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层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号的住宅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97.09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 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、位于大连市甘井子区汇达园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82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单元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层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号的住宅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102.3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2201A433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6002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FEFF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大连富洲商贸有限公司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676A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2,300.00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FAC4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1,811.26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FFF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16.83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09D0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4,128.08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1FD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6C8D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王红梅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10D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王红梅、夏群、金怀君、于振福（死亡，原告撤销担保责任）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347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位于大连市沙河口区白山路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113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层房产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1289.9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7665E317" w14:textId="77777777" w:rsidTr="00E73CA2">
        <w:trPr>
          <w:trHeight w:val="8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0781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81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A49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大连鑫华辰房地产开发有限公司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6489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22,699.96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9A08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12,091.97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22F0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139.84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242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34,931.77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091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726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大连鑫华辰房地产开发有限公司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B81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周广英、大连科技学院、大连华通夕阳红房屋开发有限公司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DA77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、位于大连旅顺口区有余街的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525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套在建工程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48711.63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㎡及其占用范围内的土地使用权；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 2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、位于大连旅顺经济开发区滨海路以南的住宅、公建用地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82770.4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6FEC1FE2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DDB8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B92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大连逸彩城纪盈伟服装经销店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064B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135.00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6D3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82.08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E96B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1.90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9E6A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218.98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1BC2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抵押、保证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8D62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纪盈伟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D35F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纪盈伟、姜胜凯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DD7F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位于大连市旅顺口区营顺路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481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5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层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号，旅顺口区开发区金荣街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38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21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层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号、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72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4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层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1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号的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3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处住宅，合计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400.6</w:t>
            </w: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㎡</w:t>
            </w:r>
          </w:p>
        </w:tc>
      </w:tr>
      <w:tr w:rsidR="00D02D63" w:rsidRPr="00683C54" w14:paraId="0D2A2DE3" w14:textId="77777777" w:rsidTr="00E73CA2">
        <w:trPr>
          <w:trHeight w:val="8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1DA2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A57F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大连元盛科技开发有限公司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C437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1,983.45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4BF8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1,022.48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48B4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14.18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F289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3,020.11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671C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620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A3F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陈智涛、曹清琳、曹洪波、邵媛君、百孚特电气（大连）有限公司、大连凯康百孚特线缆制造有限公司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63D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775FA8B2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1DD5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84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28F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大连亿涛机电设备有限公司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EC4B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873.22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BB42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496.79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ADCA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7.35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0C4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1,377.36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D1B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615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930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大连德朋元孚担保有限公司、邵兵、王艳、大连百孚特线缆制造有限公司、曹洪波、邵媛君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5B1F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742ABAF4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BF35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85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288D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大连鼎亿电气有限公司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69F6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D9CE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1,452.54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B311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19.60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56FD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4,472.14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EA2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7D28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611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中国华宇经济发展有限公司、白少成、严光珍、大连百孚特线缆制造有限公司、杨金莲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94A0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379B44B4" w14:textId="77777777" w:rsidTr="00E73CA2">
        <w:trPr>
          <w:trHeight w:val="8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1429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2390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大连钧升装饰工程有限公司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2DC5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2,500.00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ABF8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1,396.08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14E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19.31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74AF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3,915.39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13F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0C5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AAD2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大连金马建设集团有限公司、大连裕达建设企业集团有限公司、大连建伟装饰工程有限公司、于文广、刘升、刘治荣、庞宝山、庞宝良、吕艳霞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F0C4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3312DD32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7B64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87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8889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大连益富海珍品养殖有限公司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EE7A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3,974.15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77B8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1,988.22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8692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25.08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2F69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5,987.45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949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CEC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4FC7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董军、浙江中房实业开发有限公司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7AE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09A41560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8DBE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88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B64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大连维泽贸易有限公司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65D5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269.12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8460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158.14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5B9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3.78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E440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431.04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60E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C50C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3C5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大连汇泉融资担保有限公司、何太安、高非非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C84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2C05CFB3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C596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lastRenderedPageBreak/>
              <w:t>89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F0C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大连宏达裕商贸有限公司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8BC4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899.19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A6E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445.79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0D49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9.15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738C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1,354.14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AD6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552F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91C3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大连闽荣实业有限公司、陈文硕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CDB2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24360161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DC0B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7FE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大连海鑫商贸有限公司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1FD4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178.69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F077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102.78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E702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2.60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3981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284.07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D46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DC72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D782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辽宁保诚信用担保有限公司、陶文秀、邵华、陶泽华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64C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2C0116EC" w14:textId="77777777" w:rsidTr="00E73CA2">
        <w:trPr>
          <w:trHeight w:val="5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A1BB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91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6551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大连赢达贸易有限公司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9ADB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414.00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B9E0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215.67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7294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4.07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9E69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633.75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0BB7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保证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6910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4EC5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>大连骏成担保有限公司、王迎春、张玉兰、杜伟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D21B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>-</w:t>
            </w:r>
          </w:p>
        </w:tc>
      </w:tr>
      <w:tr w:rsidR="00D02D63" w:rsidRPr="00683C54" w14:paraId="6A1915CC" w14:textId="77777777" w:rsidTr="00E73CA2">
        <w:trPr>
          <w:trHeight w:val="28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2FA8" w14:textId="77777777" w:rsidR="00D02D63" w:rsidRPr="00683C54" w:rsidRDefault="00D02D63" w:rsidP="00E73CA2">
            <w:pPr>
              <w:widowControl/>
              <w:spacing w:line="0" w:lineRule="atLeast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044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76ED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193,375.54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5F74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119,161.70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BAA3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1,259.90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BC5B" w14:textId="77777777" w:rsidR="00D02D63" w:rsidRPr="00683C54" w:rsidRDefault="00D02D63" w:rsidP="00E73CA2">
            <w:pPr>
              <w:widowControl/>
              <w:spacing w:line="0" w:lineRule="atLeast"/>
              <w:jc w:val="right"/>
              <w:rPr>
                <w:rFonts w:ascii="仿宋" w:hAnsi="仿宋" w:cs="Arial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Arial"/>
                <w:kern w:val="0"/>
                <w:sz w:val="18"/>
                <w:szCs w:val="18"/>
              </w:rPr>
              <w:t xml:space="preserve">313,797.13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D14A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E2BE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6B36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EECD" w14:textId="77777777" w:rsidR="00D02D63" w:rsidRPr="00683C54" w:rsidRDefault="00D02D63" w:rsidP="00E73CA2">
            <w:pPr>
              <w:widowControl/>
              <w:spacing w:line="0" w:lineRule="atLeast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683C54">
              <w:rPr>
                <w:rFonts w:ascii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5F661F74" w14:textId="77777777" w:rsidR="00D02D63" w:rsidRDefault="00D02D63" w:rsidP="00D02D63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注：1、表格中本金、利息、代垫费用截至2022年11月20日，债权本息实际数额以法院判决及有关债权确认文件为准。</w:t>
      </w:r>
    </w:p>
    <w:p w14:paraId="01F1E414" w14:textId="6504D76D" w:rsidR="00E65D49" w:rsidRPr="00D02D63" w:rsidRDefault="00E65D49" w:rsidP="00D02D63"/>
    <w:sectPr w:rsidR="00E65D49" w:rsidRPr="00D02D63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A3DA" w14:textId="77777777" w:rsidR="00BF3D1E" w:rsidRDefault="00BF3D1E" w:rsidP="00C95A63">
      <w:r>
        <w:separator/>
      </w:r>
    </w:p>
  </w:endnote>
  <w:endnote w:type="continuationSeparator" w:id="0">
    <w:p w14:paraId="15427091" w14:textId="77777777" w:rsidR="00BF3D1E" w:rsidRDefault="00BF3D1E" w:rsidP="00C9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67F9" w14:textId="77777777" w:rsidR="00BF3D1E" w:rsidRDefault="00BF3D1E" w:rsidP="00C95A63">
      <w:r>
        <w:separator/>
      </w:r>
    </w:p>
  </w:footnote>
  <w:footnote w:type="continuationSeparator" w:id="0">
    <w:p w14:paraId="10B009AF" w14:textId="77777777" w:rsidR="00BF3D1E" w:rsidRDefault="00BF3D1E" w:rsidP="00C9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8793A"/>
    <w:multiLevelType w:val="multilevel"/>
    <w:tmpl w:val="3EF8793A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3397E61"/>
    <w:multiLevelType w:val="multilevel"/>
    <w:tmpl w:val="53397E6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866335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2924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A63"/>
    <w:rsid w:val="0013634C"/>
    <w:rsid w:val="00174848"/>
    <w:rsid w:val="003729E8"/>
    <w:rsid w:val="004B1EFF"/>
    <w:rsid w:val="007B2E7C"/>
    <w:rsid w:val="007E23C1"/>
    <w:rsid w:val="00A02AE5"/>
    <w:rsid w:val="00A27231"/>
    <w:rsid w:val="00AF73B7"/>
    <w:rsid w:val="00BF3D1E"/>
    <w:rsid w:val="00C95A63"/>
    <w:rsid w:val="00D02D63"/>
    <w:rsid w:val="00D17C24"/>
    <w:rsid w:val="00E6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07CC2"/>
  <w15:docId w15:val="{4983E21D-9EE3-4566-8596-B2087D9C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A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C95A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5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95A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5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5A63"/>
    <w:rPr>
      <w:sz w:val="18"/>
      <w:szCs w:val="18"/>
    </w:rPr>
  </w:style>
  <w:style w:type="character" w:customStyle="1" w:styleId="10">
    <w:name w:val="标题 1 字符"/>
    <w:basedOn w:val="a0"/>
    <w:link w:val="1"/>
    <w:rsid w:val="00C95A6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luokuan">
    <w:name w:val="luokuan"/>
    <w:basedOn w:val="a0"/>
    <w:rsid w:val="00C95A63"/>
  </w:style>
  <w:style w:type="character" w:customStyle="1" w:styleId="2">
    <w:name w:val="正文文本缩进 2 字符"/>
    <w:link w:val="20"/>
    <w:locked/>
    <w:rsid w:val="00C95A63"/>
    <w:rPr>
      <w:rFonts w:cs="Times New Roman"/>
    </w:rPr>
  </w:style>
  <w:style w:type="character" w:customStyle="1" w:styleId="apple-style-span">
    <w:name w:val="apple-style-span"/>
    <w:rsid w:val="00C95A63"/>
    <w:rPr>
      <w:rFonts w:cs="Times New Roman"/>
    </w:rPr>
  </w:style>
  <w:style w:type="character" w:customStyle="1" w:styleId="a7">
    <w:name w:val="正文文本 字符"/>
    <w:link w:val="a8"/>
    <w:rsid w:val="00C95A63"/>
  </w:style>
  <w:style w:type="character" w:customStyle="1" w:styleId="a9">
    <w:name w:val="批注框文本 字符"/>
    <w:link w:val="aa"/>
    <w:rsid w:val="00C95A63"/>
    <w:rPr>
      <w:sz w:val="18"/>
      <w:szCs w:val="18"/>
    </w:rPr>
  </w:style>
  <w:style w:type="character" w:styleId="ab">
    <w:name w:val="Strong"/>
    <w:qFormat/>
    <w:rsid w:val="00C95A63"/>
    <w:rPr>
      <w:b/>
      <w:bCs/>
    </w:rPr>
  </w:style>
  <w:style w:type="paragraph" w:styleId="ac">
    <w:name w:val="Normal (Web)"/>
    <w:basedOn w:val="a"/>
    <w:unhideWhenUsed/>
    <w:rsid w:val="00C95A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d">
    <w:name w:val="正文表格"/>
    <w:basedOn w:val="a"/>
    <w:rsid w:val="00C95A63"/>
    <w:pPr>
      <w:spacing w:before="60" w:after="60"/>
    </w:pPr>
    <w:rPr>
      <w:sz w:val="24"/>
    </w:rPr>
  </w:style>
  <w:style w:type="paragraph" w:customStyle="1" w:styleId="12">
    <w:name w:val="样式 标题 1 + 首行缩进:  2 字符"/>
    <w:basedOn w:val="1"/>
    <w:next w:val="a"/>
    <w:rsid w:val="00C95A63"/>
    <w:pPr>
      <w:keepNext w:val="0"/>
      <w:keepLines w:val="0"/>
      <w:spacing w:before="60" w:after="60" w:line="240" w:lineRule="auto"/>
      <w:jc w:val="center"/>
      <w:outlineLvl w:val="9"/>
    </w:pPr>
    <w:rPr>
      <w:rFonts w:ascii="仿宋_GB2312" w:eastAsia="仿宋_GB2312"/>
      <w:b w:val="0"/>
      <w:bCs w:val="0"/>
      <w:kern w:val="2"/>
      <w:sz w:val="24"/>
      <w:szCs w:val="20"/>
    </w:rPr>
  </w:style>
  <w:style w:type="paragraph" w:styleId="aa">
    <w:name w:val="Balloon Text"/>
    <w:basedOn w:val="a"/>
    <w:link w:val="a9"/>
    <w:rsid w:val="00C95A6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1"/>
    <w:basedOn w:val="a0"/>
    <w:uiPriority w:val="99"/>
    <w:semiHidden/>
    <w:rsid w:val="00C95A63"/>
    <w:rPr>
      <w:rFonts w:ascii="Times New Roman" w:eastAsia="宋体" w:hAnsi="Times New Roman" w:cs="Times New Roman"/>
      <w:sz w:val="18"/>
      <w:szCs w:val="18"/>
    </w:rPr>
  </w:style>
  <w:style w:type="paragraph" w:styleId="20">
    <w:name w:val="Body Text Indent 2"/>
    <w:basedOn w:val="a"/>
    <w:link w:val="2"/>
    <w:rsid w:val="00C95A63"/>
    <w:pPr>
      <w:spacing w:after="120" w:line="480" w:lineRule="auto"/>
      <w:ind w:leftChars="200" w:left="420"/>
    </w:pPr>
    <w:rPr>
      <w:rFonts w:asciiTheme="minorHAnsi" w:eastAsiaTheme="minorEastAsia" w:hAnsiTheme="minorHAnsi"/>
      <w:szCs w:val="22"/>
    </w:rPr>
  </w:style>
  <w:style w:type="character" w:customStyle="1" w:styleId="2Char1">
    <w:name w:val="正文文本缩进 2 Char1"/>
    <w:basedOn w:val="a0"/>
    <w:uiPriority w:val="99"/>
    <w:semiHidden/>
    <w:rsid w:val="00C95A63"/>
    <w:rPr>
      <w:rFonts w:ascii="Times New Roman" w:eastAsia="宋体" w:hAnsi="Times New Roman" w:cs="Times New Roman"/>
      <w:szCs w:val="20"/>
    </w:rPr>
  </w:style>
  <w:style w:type="paragraph" w:styleId="a8">
    <w:name w:val="Body Text"/>
    <w:basedOn w:val="a"/>
    <w:link w:val="a7"/>
    <w:rsid w:val="00C95A63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 Char1"/>
    <w:basedOn w:val="a0"/>
    <w:uiPriority w:val="99"/>
    <w:semiHidden/>
    <w:rsid w:val="00C95A63"/>
    <w:rPr>
      <w:rFonts w:ascii="Times New Roman" w:eastAsia="宋体" w:hAnsi="Times New Roman" w:cs="Times New Roman"/>
      <w:szCs w:val="20"/>
    </w:rPr>
  </w:style>
  <w:style w:type="paragraph" w:customStyle="1" w:styleId="11">
    <w:name w:val="1"/>
    <w:basedOn w:val="a"/>
    <w:next w:val="20"/>
    <w:rsid w:val="00C95A63"/>
    <w:pPr>
      <w:spacing w:before="60" w:after="60"/>
      <w:ind w:firstLine="425"/>
    </w:pPr>
    <w:rPr>
      <w:sz w:val="24"/>
    </w:rPr>
  </w:style>
  <w:style w:type="table" w:styleId="ae">
    <w:name w:val="Table Grid"/>
    <w:basedOn w:val="a1"/>
    <w:rsid w:val="00C95A6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1619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whb</dc:creator>
  <cp:keywords/>
  <dc:description/>
  <cp:lastModifiedBy>吴 海波</cp:lastModifiedBy>
  <cp:revision>7</cp:revision>
  <dcterms:created xsi:type="dcterms:W3CDTF">2022-12-12T11:21:00Z</dcterms:created>
  <dcterms:modified xsi:type="dcterms:W3CDTF">2022-12-23T08:03:00Z</dcterms:modified>
</cp:coreProperties>
</file>