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04"/>
        <w:gridCol w:w="1736"/>
        <w:gridCol w:w="1506"/>
        <w:gridCol w:w="1213"/>
      </w:tblGrid>
      <w:tr w:rsidR="000B5808" w:rsidTr="000B5808">
        <w:trPr>
          <w:trHeight w:val="693"/>
          <w:jc w:val="center"/>
        </w:trPr>
        <w:tc>
          <w:tcPr>
            <w:tcW w:w="817" w:type="dxa"/>
            <w:shd w:val="clear" w:color="auto" w:fill="92CDDC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2404" w:type="dxa"/>
            <w:shd w:val="clear" w:color="auto" w:fill="92CDDC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实物资产项目名称</w:t>
            </w:r>
          </w:p>
        </w:tc>
        <w:tc>
          <w:tcPr>
            <w:tcW w:w="1736" w:type="dxa"/>
            <w:shd w:val="clear" w:color="auto" w:fill="92CDDC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土地面积（平方米）</w:t>
            </w:r>
          </w:p>
        </w:tc>
        <w:tc>
          <w:tcPr>
            <w:tcW w:w="1506" w:type="dxa"/>
            <w:shd w:val="clear" w:color="auto" w:fill="92CDDC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土地性质</w:t>
            </w:r>
          </w:p>
        </w:tc>
        <w:tc>
          <w:tcPr>
            <w:tcW w:w="1213" w:type="dxa"/>
            <w:shd w:val="clear" w:color="auto" w:fill="92CDDC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备注</w:t>
            </w:r>
          </w:p>
        </w:tc>
      </w:tr>
      <w:tr w:rsidR="000B5808" w:rsidTr="000B5808">
        <w:trPr>
          <w:jc w:val="center"/>
        </w:trPr>
        <w:tc>
          <w:tcPr>
            <w:tcW w:w="817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营口国用（2016）第5085号</w:t>
            </w:r>
          </w:p>
        </w:tc>
        <w:tc>
          <w:tcPr>
            <w:tcW w:w="1736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82286.54</w:t>
            </w:r>
          </w:p>
        </w:tc>
        <w:tc>
          <w:tcPr>
            <w:tcW w:w="1506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商业出让</w:t>
            </w:r>
          </w:p>
        </w:tc>
        <w:tc>
          <w:tcPr>
            <w:tcW w:w="1213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rPr>
                <w:rFonts w:ascii="仿宋" w:eastAsia="仿宋" w:hAnsi="仿宋"/>
                <w:sz w:val="24"/>
                <w:lang w:val="zh-CN"/>
              </w:rPr>
            </w:pPr>
          </w:p>
        </w:tc>
      </w:tr>
      <w:tr w:rsidR="000B5808" w:rsidTr="000B5808">
        <w:trPr>
          <w:jc w:val="center"/>
        </w:trPr>
        <w:tc>
          <w:tcPr>
            <w:tcW w:w="817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</w:rPr>
              <w:t>营口国用（2016）第5082号</w:t>
            </w:r>
          </w:p>
        </w:tc>
        <w:tc>
          <w:tcPr>
            <w:tcW w:w="1736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57336.75</w:t>
            </w:r>
          </w:p>
        </w:tc>
        <w:tc>
          <w:tcPr>
            <w:tcW w:w="1506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商业出让</w:t>
            </w:r>
          </w:p>
        </w:tc>
        <w:tc>
          <w:tcPr>
            <w:tcW w:w="1213" w:type="dxa"/>
            <w:vAlign w:val="center"/>
          </w:tcPr>
          <w:p w:rsidR="000B5808" w:rsidRDefault="000B5808" w:rsidP="000C2F31">
            <w:pPr>
              <w:tabs>
                <w:tab w:val="left" w:pos="1140"/>
              </w:tabs>
              <w:rPr>
                <w:rFonts w:ascii="仿宋" w:eastAsia="仿宋" w:hAnsi="仿宋"/>
                <w:sz w:val="24"/>
                <w:lang w:val="zh-CN"/>
              </w:rPr>
            </w:pPr>
          </w:p>
        </w:tc>
      </w:tr>
    </w:tbl>
    <w:p w:rsidR="003D7CA6" w:rsidRDefault="003D7CA6"/>
    <w:sectPr w:rsidR="003D7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A6" w:rsidRDefault="003D7CA6" w:rsidP="000B5808">
      <w:r>
        <w:separator/>
      </w:r>
    </w:p>
  </w:endnote>
  <w:endnote w:type="continuationSeparator" w:id="1">
    <w:p w:rsidR="003D7CA6" w:rsidRDefault="003D7CA6" w:rsidP="000B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A6" w:rsidRDefault="003D7CA6" w:rsidP="000B5808">
      <w:r>
        <w:separator/>
      </w:r>
    </w:p>
  </w:footnote>
  <w:footnote w:type="continuationSeparator" w:id="1">
    <w:p w:rsidR="003D7CA6" w:rsidRDefault="003D7CA6" w:rsidP="000B5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808"/>
    <w:rsid w:val="000B5808"/>
    <w:rsid w:val="003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8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liuyuejiao</dc:creator>
  <cp:keywords/>
  <dc:description/>
  <cp:lastModifiedBy>liuyuejiao</cp:lastModifiedBy>
  <cp:revision>2</cp:revision>
  <dcterms:created xsi:type="dcterms:W3CDTF">2023-01-13T02:06:00Z</dcterms:created>
  <dcterms:modified xsi:type="dcterms:W3CDTF">2023-01-13T02:07:00Z</dcterms:modified>
</cp:coreProperties>
</file>